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2015" w14:textId="0B578CF7" w:rsidR="009E3C73" w:rsidRPr="005D5812" w:rsidRDefault="009E3C73" w:rsidP="009E3C73">
      <w:pPr>
        <w:jc w:val="right"/>
        <w:rPr>
          <w:rFonts w:eastAsiaTheme="minorHAnsi"/>
          <w:kern w:val="2"/>
          <w:sz w:val="26"/>
          <w:szCs w:val="26"/>
          <w:lang w:eastAsia="en-US"/>
        </w:rPr>
      </w:pPr>
      <w:r w:rsidRPr="005D5812">
        <w:rPr>
          <w:rFonts w:eastAsiaTheme="minorHAnsi"/>
          <w:kern w:val="2"/>
          <w:sz w:val="26"/>
          <w:szCs w:val="26"/>
          <w:lang w:eastAsia="en-US"/>
        </w:rPr>
        <w:t>Приложение №</w:t>
      </w:r>
      <w:r w:rsidR="00550736" w:rsidRPr="005D5812">
        <w:rPr>
          <w:rFonts w:eastAsiaTheme="minorHAnsi"/>
          <w:kern w:val="2"/>
          <w:sz w:val="26"/>
          <w:szCs w:val="26"/>
          <w:lang w:eastAsia="en-US"/>
        </w:rPr>
        <w:t xml:space="preserve"> </w:t>
      </w:r>
      <w:r w:rsidR="00951C00" w:rsidRPr="0006623F">
        <w:rPr>
          <w:bCs/>
          <w:szCs w:val="26"/>
        </w:rPr>
        <w:t>2</w:t>
      </w:r>
      <w:r w:rsidR="002E37AB">
        <w:rPr>
          <w:bCs/>
          <w:szCs w:val="26"/>
        </w:rPr>
        <w:t>4</w:t>
      </w:r>
      <w:bookmarkStart w:id="0" w:name="_GoBack"/>
      <w:bookmarkEnd w:id="0"/>
    </w:p>
    <w:p w14:paraId="7169ECB0" w14:textId="77777777" w:rsidR="008C2907" w:rsidRDefault="008C2907" w:rsidP="00EB0E93">
      <w:pPr>
        <w:pStyle w:val="Default"/>
        <w:jc w:val="center"/>
        <w:rPr>
          <w:b/>
          <w:sz w:val="26"/>
          <w:szCs w:val="26"/>
        </w:rPr>
      </w:pPr>
    </w:p>
    <w:p w14:paraId="215D218D" w14:textId="728E0032" w:rsidR="008B4B2F" w:rsidRPr="00ED71B7" w:rsidRDefault="00F915AD" w:rsidP="00ED71B7">
      <w:pPr>
        <w:pStyle w:val="Default"/>
        <w:jc w:val="center"/>
        <w:rPr>
          <w:b/>
          <w:color w:val="auto"/>
          <w:sz w:val="26"/>
          <w:szCs w:val="26"/>
        </w:rPr>
      </w:pPr>
      <w:r w:rsidRPr="005D5812">
        <w:rPr>
          <w:b/>
          <w:sz w:val="26"/>
          <w:szCs w:val="26"/>
        </w:rPr>
        <w:t>И</w:t>
      </w:r>
      <w:r w:rsidR="008B4B2F" w:rsidRPr="005D5812">
        <w:rPr>
          <w:b/>
          <w:sz w:val="26"/>
          <w:szCs w:val="26"/>
        </w:rPr>
        <w:t xml:space="preserve">зменения и </w:t>
      </w:r>
      <w:r w:rsidR="008B4B2F" w:rsidRPr="005D5812">
        <w:rPr>
          <w:b/>
          <w:color w:val="auto"/>
          <w:sz w:val="26"/>
          <w:szCs w:val="26"/>
        </w:rPr>
        <w:t xml:space="preserve">дополнения </w:t>
      </w:r>
      <w:r w:rsidR="00512AA9" w:rsidRPr="005D5812">
        <w:rPr>
          <w:b/>
          <w:color w:val="auto"/>
          <w:sz w:val="26"/>
          <w:szCs w:val="26"/>
        </w:rPr>
        <w:t xml:space="preserve">в </w:t>
      </w:r>
      <w:r w:rsidR="00055F5C" w:rsidRPr="005D5812">
        <w:rPr>
          <w:b/>
          <w:color w:val="auto"/>
          <w:sz w:val="26"/>
          <w:szCs w:val="26"/>
        </w:rPr>
        <w:t xml:space="preserve">ОП СМПС </w:t>
      </w:r>
    </w:p>
    <w:p w14:paraId="0CDCF0CC" w14:textId="77777777" w:rsidR="00CB7E19" w:rsidRPr="005D5812" w:rsidRDefault="00CB7E19" w:rsidP="00AB0E99">
      <w:pPr>
        <w:jc w:val="center"/>
        <w:rPr>
          <w:b/>
          <w:bCs/>
          <w:sz w:val="26"/>
          <w:szCs w:val="26"/>
          <w:u w:val="single"/>
        </w:rPr>
      </w:pPr>
    </w:p>
    <w:p w14:paraId="2DB9020B" w14:textId="56B637A9" w:rsidR="00055F5C" w:rsidRPr="005D5812" w:rsidRDefault="000B3A7F" w:rsidP="008C2907">
      <w:pPr>
        <w:spacing w:after="120" w:line="320" w:lineRule="exact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 П</w:t>
      </w:r>
      <w:r w:rsidR="00055F5C" w:rsidRPr="005D5812">
        <w:rPr>
          <w:b/>
          <w:sz w:val="26"/>
          <w:szCs w:val="26"/>
        </w:rPr>
        <w:t>риложение 1 к ОП СМПС</w:t>
      </w:r>
    </w:p>
    <w:p w14:paraId="2D90303F" w14:textId="059B2625" w:rsidR="00D72EB9" w:rsidRPr="005D5812" w:rsidRDefault="000B3A7F" w:rsidP="008C2907">
      <w:pPr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D72EB9" w:rsidRPr="005D5812">
        <w:rPr>
          <w:sz w:val="26"/>
          <w:szCs w:val="26"/>
        </w:rPr>
        <w:t xml:space="preserve">о втором абзаце параграфа 10 </w:t>
      </w:r>
      <w:r>
        <w:rPr>
          <w:sz w:val="26"/>
          <w:szCs w:val="26"/>
        </w:rPr>
        <w:t xml:space="preserve">Статьи 6 </w:t>
      </w:r>
      <w:r w:rsidR="00D72EB9" w:rsidRPr="005D5812">
        <w:rPr>
          <w:sz w:val="26"/>
          <w:szCs w:val="26"/>
        </w:rPr>
        <w:t>после слов «проездной документ (дубликат)» дополнить словом «взамен».</w:t>
      </w:r>
    </w:p>
    <w:p w14:paraId="0F97A8F9" w14:textId="07BD6FA2" w:rsidR="003165FD" w:rsidRPr="00FA3A42" w:rsidRDefault="000B3A7F" w:rsidP="008C2907">
      <w:pPr>
        <w:spacing w:line="32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3165FD" w:rsidRPr="005D5812">
        <w:rPr>
          <w:sz w:val="26"/>
          <w:szCs w:val="26"/>
        </w:rPr>
        <w:t xml:space="preserve">зложить пункты 1 и 2 параграфа 1 </w:t>
      </w:r>
      <w:r w:rsidRPr="00FA3A42">
        <w:rPr>
          <w:sz w:val="26"/>
          <w:szCs w:val="26"/>
        </w:rPr>
        <w:t>Стать</w:t>
      </w:r>
      <w:r w:rsidR="0028230A" w:rsidRPr="00FA3A42">
        <w:rPr>
          <w:sz w:val="26"/>
          <w:szCs w:val="26"/>
        </w:rPr>
        <w:t>и</w:t>
      </w:r>
      <w:r w:rsidRPr="00FA3A42">
        <w:rPr>
          <w:sz w:val="26"/>
          <w:szCs w:val="26"/>
        </w:rPr>
        <w:t xml:space="preserve"> 9 </w:t>
      </w:r>
      <w:r w:rsidR="003165FD" w:rsidRPr="00FA3A42">
        <w:rPr>
          <w:sz w:val="26"/>
          <w:szCs w:val="26"/>
        </w:rPr>
        <w:t>в следующей редакции:</w:t>
      </w:r>
    </w:p>
    <w:p w14:paraId="483A01E4" w14:textId="77777777" w:rsidR="003165FD" w:rsidRPr="00FA3A42" w:rsidRDefault="003165FD" w:rsidP="008C2907">
      <w:pPr>
        <w:spacing w:line="320" w:lineRule="exact"/>
        <w:ind w:firstLine="709"/>
        <w:jc w:val="both"/>
        <w:rPr>
          <w:sz w:val="26"/>
          <w:szCs w:val="26"/>
        </w:rPr>
      </w:pPr>
      <w:r w:rsidRPr="00FA3A42">
        <w:rPr>
          <w:sz w:val="26"/>
          <w:szCs w:val="26"/>
        </w:rPr>
        <w:t xml:space="preserve">«1) при непредоставлении пассажиру места в поезде – на все время </w:t>
      </w:r>
      <w:r w:rsidRPr="00FA3A42">
        <w:rPr>
          <w:sz w:val="26"/>
          <w:szCs w:val="26"/>
        </w:rPr>
        <w:br/>
        <w:t>до прибытия поезда, в котором пассажиру будет предоставлено место, на станцию назначения пассажира;</w:t>
      </w:r>
    </w:p>
    <w:p w14:paraId="746772D3" w14:textId="77777777" w:rsidR="003165FD" w:rsidRPr="00FA3A42" w:rsidRDefault="003165FD" w:rsidP="008C2907">
      <w:pPr>
        <w:spacing w:line="320" w:lineRule="exact"/>
        <w:ind w:firstLine="709"/>
        <w:jc w:val="both"/>
        <w:rPr>
          <w:sz w:val="26"/>
          <w:szCs w:val="26"/>
        </w:rPr>
      </w:pPr>
      <w:r w:rsidRPr="00FA3A42">
        <w:rPr>
          <w:sz w:val="26"/>
          <w:szCs w:val="26"/>
        </w:rPr>
        <w:t xml:space="preserve">2) </w:t>
      </w:r>
      <w:r w:rsidR="00201BE3" w:rsidRPr="00FA3A42">
        <w:rPr>
          <w:sz w:val="26"/>
          <w:szCs w:val="26"/>
        </w:rPr>
        <w:t>на станциях</w:t>
      </w:r>
      <w:r w:rsidRPr="00FA3A42">
        <w:rPr>
          <w:sz w:val="26"/>
          <w:szCs w:val="26"/>
        </w:rPr>
        <w:t xml:space="preserve"> пересадки при опоздании согласованных поездов – на все время задержки пассажира и до прибытия его на станцию назначения, указанную </w:t>
      </w:r>
      <w:r w:rsidRPr="00FA3A42">
        <w:rPr>
          <w:sz w:val="26"/>
          <w:szCs w:val="26"/>
        </w:rPr>
        <w:br/>
        <w:t>в проездном документе.».</w:t>
      </w:r>
    </w:p>
    <w:p w14:paraId="3FACF12D" w14:textId="5776E205" w:rsidR="00480131" w:rsidRPr="00FA3A42" w:rsidRDefault="00480131" w:rsidP="008C2907">
      <w:pPr>
        <w:spacing w:line="320" w:lineRule="exact"/>
        <w:ind w:firstLine="709"/>
        <w:jc w:val="both"/>
        <w:rPr>
          <w:sz w:val="26"/>
          <w:szCs w:val="26"/>
        </w:rPr>
      </w:pPr>
      <w:r w:rsidRPr="00FA3A42">
        <w:rPr>
          <w:sz w:val="26"/>
          <w:szCs w:val="26"/>
        </w:rPr>
        <w:t xml:space="preserve">Дополнить параграф 2 </w:t>
      </w:r>
      <w:r w:rsidR="00806B5D" w:rsidRPr="00FA3A42">
        <w:rPr>
          <w:sz w:val="26"/>
          <w:szCs w:val="26"/>
        </w:rPr>
        <w:t>С</w:t>
      </w:r>
      <w:r w:rsidRPr="00FA3A42">
        <w:rPr>
          <w:sz w:val="26"/>
          <w:szCs w:val="26"/>
        </w:rPr>
        <w:t>татьи 13 новым абзацем, включив его в конец параграфа, в следующей редакции:</w:t>
      </w:r>
    </w:p>
    <w:p w14:paraId="68AD342C" w14:textId="77777777" w:rsidR="00806B5D" w:rsidRPr="00FA3A42" w:rsidRDefault="00480131" w:rsidP="008C2907">
      <w:pPr>
        <w:spacing w:line="320" w:lineRule="exact"/>
        <w:ind w:firstLine="709"/>
        <w:jc w:val="both"/>
        <w:rPr>
          <w:sz w:val="26"/>
          <w:szCs w:val="26"/>
        </w:rPr>
      </w:pPr>
      <w:r w:rsidRPr="00FA3A42">
        <w:rPr>
          <w:sz w:val="26"/>
          <w:szCs w:val="26"/>
        </w:rPr>
        <w:t>«Пассажир, совершающий поездку по проездному документу, в котором его персональные данные не соответствуют данным, содержащимся в документе, удостоверяющим личность (более двух знаков, за исключением проездных документов, в которых отдельные персональные данные указаны с использованием транслитерации), считается безбилетным и обязан оплатить стоимость проезда</w:t>
      </w:r>
      <w:r w:rsidR="00354D61" w:rsidRPr="00FA3A42">
        <w:rPr>
          <w:sz w:val="26"/>
          <w:szCs w:val="26"/>
        </w:rPr>
        <w:t xml:space="preserve"> </w:t>
      </w:r>
      <w:r w:rsidR="007E494D" w:rsidRPr="00FA3A42">
        <w:rPr>
          <w:sz w:val="26"/>
          <w:szCs w:val="26"/>
        </w:rPr>
        <w:br/>
      </w:r>
      <w:r w:rsidR="00354D61" w:rsidRPr="00FA3A42">
        <w:rPr>
          <w:sz w:val="26"/>
          <w:szCs w:val="26"/>
        </w:rPr>
        <w:t>и сбор за оформление проезда.»</w:t>
      </w:r>
      <w:r w:rsidR="00806B5D" w:rsidRPr="00FA3A42">
        <w:rPr>
          <w:sz w:val="26"/>
          <w:szCs w:val="26"/>
        </w:rPr>
        <w:t>.</w:t>
      </w:r>
    </w:p>
    <w:p w14:paraId="57B75A3E" w14:textId="24F4FA1D" w:rsidR="00A655DE" w:rsidRPr="00FA3A42" w:rsidRDefault="00A655DE" w:rsidP="008C2907">
      <w:pPr>
        <w:spacing w:line="320" w:lineRule="exact"/>
        <w:ind w:firstLine="709"/>
        <w:jc w:val="both"/>
        <w:rPr>
          <w:sz w:val="26"/>
          <w:szCs w:val="26"/>
        </w:rPr>
      </w:pPr>
      <w:r w:rsidRPr="00FA3A42">
        <w:rPr>
          <w:sz w:val="26"/>
          <w:szCs w:val="26"/>
        </w:rPr>
        <w:t>По Статье 34:</w:t>
      </w:r>
    </w:p>
    <w:p w14:paraId="300DE9B2" w14:textId="3C7E6353" w:rsidR="00480131" w:rsidRPr="00FA3A42" w:rsidRDefault="00A655DE" w:rsidP="008C2907">
      <w:pPr>
        <w:spacing w:line="320" w:lineRule="exact"/>
        <w:ind w:firstLine="709"/>
        <w:jc w:val="both"/>
        <w:rPr>
          <w:sz w:val="26"/>
          <w:szCs w:val="26"/>
        </w:rPr>
      </w:pPr>
      <w:r w:rsidRPr="00FA3A42">
        <w:rPr>
          <w:sz w:val="26"/>
          <w:szCs w:val="26"/>
        </w:rPr>
        <w:t>- д</w:t>
      </w:r>
      <w:r w:rsidR="00480131" w:rsidRPr="00FA3A42">
        <w:rPr>
          <w:sz w:val="26"/>
          <w:szCs w:val="26"/>
        </w:rPr>
        <w:t xml:space="preserve">ополнить параграф 1 </w:t>
      </w:r>
      <w:r w:rsidR="0028230A" w:rsidRPr="00FA3A42">
        <w:rPr>
          <w:sz w:val="26"/>
          <w:szCs w:val="26"/>
        </w:rPr>
        <w:t>С</w:t>
      </w:r>
      <w:r w:rsidR="00480131" w:rsidRPr="00FA3A42">
        <w:rPr>
          <w:sz w:val="26"/>
          <w:szCs w:val="26"/>
        </w:rPr>
        <w:t>татьи 34 новым абзацем, включив его после второго абзаца, в следующей редакции:</w:t>
      </w:r>
    </w:p>
    <w:p w14:paraId="20CB1E18" w14:textId="77777777" w:rsidR="00480131" w:rsidRPr="00FA3A42" w:rsidRDefault="00480131" w:rsidP="008C2907">
      <w:pPr>
        <w:spacing w:line="320" w:lineRule="exact"/>
        <w:ind w:firstLine="709"/>
        <w:jc w:val="both"/>
        <w:rPr>
          <w:sz w:val="26"/>
          <w:szCs w:val="26"/>
        </w:rPr>
      </w:pPr>
      <w:r w:rsidRPr="00FA3A42">
        <w:rPr>
          <w:sz w:val="26"/>
          <w:szCs w:val="26"/>
        </w:rPr>
        <w:t xml:space="preserve">«При наличии в проездном документе персональных данных, возврат провозных платежей производится только при предъявлении документа, удостоверяющего личность пассажира, данные которого </w:t>
      </w:r>
      <w:r w:rsidR="00A655DE" w:rsidRPr="00FA3A42">
        <w:rPr>
          <w:sz w:val="26"/>
          <w:szCs w:val="26"/>
        </w:rPr>
        <w:t>указаны в проездном документе.»;</w:t>
      </w:r>
    </w:p>
    <w:p w14:paraId="2B4E3CB0" w14:textId="1D9C6990" w:rsidR="00480131" w:rsidRPr="00FA3A42" w:rsidRDefault="00A655DE" w:rsidP="008C2907">
      <w:pPr>
        <w:spacing w:line="320" w:lineRule="exact"/>
        <w:ind w:firstLine="709"/>
        <w:jc w:val="both"/>
        <w:rPr>
          <w:sz w:val="26"/>
          <w:szCs w:val="26"/>
        </w:rPr>
      </w:pPr>
      <w:r w:rsidRPr="00FA3A42">
        <w:rPr>
          <w:sz w:val="26"/>
          <w:szCs w:val="26"/>
        </w:rPr>
        <w:t xml:space="preserve">- исключить </w:t>
      </w:r>
      <w:r w:rsidR="00480131" w:rsidRPr="00FA3A42">
        <w:rPr>
          <w:sz w:val="26"/>
          <w:szCs w:val="26"/>
        </w:rPr>
        <w:t xml:space="preserve">второй абзац параграфа 1 </w:t>
      </w:r>
      <w:r w:rsidR="0028230A" w:rsidRPr="00FA3A42">
        <w:rPr>
          <w:sz w:val="26"/>
          <w:szCs w:val="26"/>
        </w:rPr>
        <w:t>С</w:t>
      </w:r>
      <w:r w:rsidR="00480131" w:rsidRPr="00FA3A42">
        <w:rPr>
          <w:sz w:val="26"/>
          <w:szCs w:val="26"/>
        </w:rPr>
        <w:t>татьи 34:</w:t>
      </w:r>
    </w:p>
    <w:p w14:paraId="737AE7BA" w14:textId="77777777" w:rsidR="00480131" w:rsidRPr="005D5812" w:rsidRDefault="00480131" w:rsidP="008C2907">
      <w:pPr>
        <w:spacing w:line="320" w:lineRule="exact"/>
        <w:ind w:firstLine="709"/>
        <w:jc w:val="both"/>
        <w:rPr>
          <w:sz w:val="26"/>
          <w:szCs w:val="26"/>
        </w:rPr>
      </w:pPr>
      <w:r w:rsidRPr="00FA3A42">
        <w:rPr>
          <w:sz w:val="26"/>
          <w:szCs w:val="26"/>
        </w:rPr>
        <w:t xml:space="preserve">«Требование на возврат провозных платежей должно быть подтверждено вспомогательным документом о возврате мест </w:t>
      </w:r>
      <w:r w:rsidRPr="005D5812">
        <w:rPr>
          <w:sz w:val="26"/>
          <w:szCs w:val="26"/>
        </w:rPr>
        <w:t>или соответствующей отметкой перевозчика на проездном/перевозочном документе. При отсутствии вспомогательного документа или отметки на проездном/перевозочном документе провозные платежи не возвращаются.».</w:t>
      </w:r>
    </w:p>
    <w:p w14:paraId="4D18C8D3" w14:textId="77777777" w:rsidR="00376335" w:rsidRPr="005D5812" w:rsidRDefault="00376335" w:rsidP="008C2907">
      <w:pPr>
        <w:pStyle w:val="ac"/>
        <w:spacing w:line="320" w:lineRule="exact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ADD230A" w14:textId="1350C95F" w:rsidR="00480131" w:rsidRPr="005D5812" w:rsidRDefault="00480131" w:rsidP="008C2907">
      <w:pPr>
        <w:spacing w:after="120" w:line="320" w:lineRule="exact"/>
        <w:ind w:firstLine="709"/>
        <w:rPr>
          <w:b/>
          <w:bCs/>
          <w:iCs/>
          <w:sz w:val="26"/>
          <w:szCs w:val="26"/>
        </w:rPr>
      </w:pPr>
      <w:r w:rsidRPr="005D5812">
        <w:rPr>
          <w:b/>
          <w:bCs/>
          <w:iCs/>
          <w:sz w:val="26"/>
          <w:szCs w:val="26"/>
        </w:rPr>
        <w:t>В Приложение 2 к ОП СМПС (СИ к ОП СМПС)</w:t>
      </w:r>
    </w:p>
    <w:p w14:paraId="20960F0D" w14:textId="00F86297" w:rsidR="006F1D33" w:rsidRPr="005D5812" w:rsidRDefault="006F1D33" w:rsidP="008C2907">
      <w:pPr>
        <w:spacing w:line="320" w:lineRule="exact"/>
        <w:ind w:firstLine="709"/>
        <w:jc w:val="both"/>
        <w:rPr>
          <w:sz w:val="26"/>
          <w:szCs w:val="26"/>
        </w:rPr>
      </w:pPr>
      <w:r w:rsidRPr="005D5812">
        <w:rPr>
          <w:sz w:val="26"/>
          <w:szCs w:val="26"/>
        </w:rPr>
        <w:t xml:space="preserve">Во втором абзаце пункта 25.1 </w:t>
      </w:r>
      <w:r w:rsidR="005D5812" w:rsidRPr="005D5812">
        <w:rPr>
          <w:sz w:val="26"/>
          <w:szCs w:val="26"/>
        </w:rPr>
        <w:t>С</w:t>
      </w:r>
      <w:r w:rsidRPr="005D5812">
        <w:rPr>
          <w:sz w:val="26"/>
          <w:szCs w:val="26"/>
        </w:rPr>
        <w:t>татьи 25 слова «в базу данных систем резервирования» заменить словами «в базу данных систем продажи (резервирования)».</w:t>
      </w:r>
    </w:p>
    <w:p w14:paraId="37CC2616" w14:textId="2E9E2F16" w:rsidR="006F1D33" w:rsidRPr="005D5812" w:rsidRDefault="006F1D33" w:rsidP="008C2907">
      <w:pPr>
        <w:spacing w:line="320" w:lineRule="exact"/>
        <w:ind w:firstLine="709"/>
        <w:jc w:val="both"/>
        <w:rPr>
          <w:sz w:val="26"/>
          <w:szCs w:val="26"/>
        </w:rPr>
      </w:pPr>
      <w:r w:rsidRPr="005D5812">
        <w:rPr>
          <w:sz w:val="26"/>
          <w:szCs w:val="26"/>
        </w:rPr>
        <w:t xml:space="preserve">В пункте 27.2 </w:t>
      </w:r>
      <w:r w:rsidR="005D5812" w:rsidRPr="005D5812">
        <w:rPr>
          <w:sz w:val="26"/>
          <w:szCs w:val="26"/>
        </w:rPr>
        <w:t>С</w:t>
      </w:r>
      <w:r w:rsidRPr="005D5812">
        <w:rPr>
          <w:sz w:val="26"/>
          <w:szCs w:val="26"/>
        </w:rPr>
        <w:t>татьи 27 слова «пунктом оформления» заменить словами «пунктом продажи».</w:t>
      </w:r>
    </w:p>
    <w:p w14:paraId="2DDDF4F5" w14:textId="49264662" w:rsidR="005D5812" w:rsidRPr="005D5812" w:rsidRDefault="005D5812" w:rsidP="008C2907">
      <w:pPr>
        <w:spacing w:line="320" w:lineRule="exact"/>
        <w:ind w:firstLine="709"/>
        <w:jc w:val="both"/>
        <w:rPr>
          <w:sz w:val="26"/>
          <w:szCs w:val="26"/>
        </w:rPr>
      </w:pPr>
      <w:r w:rsidRPr="005D5812">
        <w:rPr>
          <w:sz w:val="26"/>
          <w:szCs w:val="26"/>
        </w:rPr>
        <w:t>Дополнить Статью 32 новым пунктом 32.3 в следующей редакции:</w:t>
      </w:r>
    </w:p>
    <w:p w14:paraId="370B221D" w14:textId="07D8D175" w:rsidR="005D5812" w:rsidRPr="005D5812" w:rsidRDefault="005D5812" w:rsidP="008C2907">
      <w:pPr>
        <w:spacing w:line="320" w:lineRule="exact"/>
        <w:ind w:firstLine="709"/>
        <w:jc w:val="both"/>
        <w:rPr>
          <w:sz w:val="26"/>
          <w:szCs w:val="26"/>
        </w:rPr>
      </w:pPr>
      <w:r w:rsidRPr="005D5812">
        <w:rPr>
          <w:sz w:val="26"/>
          <w:szCs w:val="26"/>
        </w:rPr>
        <w:t xml:space="preserve">«32.3. Обработка перевозчиками персональных данных пассажиров при рассмотрении претензий должна осуществляться в соответствии </w:t>
      </w:r>
      <w:r w:rsidRPr="005D5812">
        <w:rPr>
          <w:sz w:val="26"/>
          <w:szCs w:val="26"/>
        </w:rPr>
        <w:br/>
        <w:t>с требованиями национального законодательства в области защиты персональных данных.».</w:t>
      </w:r>
    </w:p>
    <w:sectPr w:rsidR="005D5812" w:rsidRPr="005D5812" w:rsidSect="00481B47">
      <w:headerReference w:type="default" r:id="rId8"/>
      <w:pgSz w:w="11906" w:h="16838"/>
      <w:pgMar w:top="567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39E55A" w14:textId="77777777" w:rsidR="00132A7A" w:rsidRDefault="00132A7A" w:rsidP="007E494D">
      <w:r>
        <w:separator/>
      </w:r>
    </w:p>
  </w:endnote>
  <w:endnote w:type="continuationSeparator" w:id="0">
    <w:p w14:paraId="53EEDEA3" w14:textId="77777777" w:rsidR="00132A7A" w:rsidRDefault="00132A7A" w:rsidP="007E4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8B7571" w14:textId="77777777" w:rsidR="00132A7A" w:rsidRDefault="00132A7A" w:rsidP="007E494D">
      <w:r>
        <w:separator/>
      </w:r>
    </w:p>
  </w:footnote>
  <w:footnote w:type="continuationSeparator" w:id="0">
    <w:p w14:paraId="0523466B" w14:textId="77777777" w:rsidR="00132A7A" w:rsidRDefault="00132A7A" w:rsidP="007E4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B9909" w14:textId="5C132CD3" w:rsidR="007E494D" w:rsidRDefault="007E494D">
    <w:pPr>
      <w:pStyle w:val="af0"/>
      <w:jc w:val="center"/>
    </w:pPr>
  </w:p>
  <w:p w14:paraId="222AD79F" w14:textId="77777777" w:rsidR="007E494D" w:rsidRDefault="007E494D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8C3"/>
    <w:rsid w:val="00021DA4"/>
    <w:rsid w:val="00055F5C"/>
    <w:rsid w:val="0006623F"/>
    <w:rsid w:val="00073628"/>
    <w:rsid w:val="000B1227"/>
    <w:rsid w:val="000B3A7F"/>
    <w:rsid w:val="000B7937"/>
    <w:rsid w:val="00132A7A"/>
    <w:rsid w:val="001421BC"/>
    <w:rsid w:val="0020186F"/>
    <w:rsid w:val="00201BE3"/>
    <w:rsid w:val="00217F54"/>
    <w:rsid w:val="0024798A"/>
    <w:rsid w:val="002519BF"/>
    <w:rsid w:val="0028230A"/>
    <w:rsid w:val="0029532C"/>
    <w:rsid w:val="002A7265"/>
    <w:rsid w:val="002E37AB"/>
    <w:rsid w:val="00310BF2"/>
    <w:rsid w:val="00312E2A"/>
    <w:rsid w:val="00315917"/>
    <w:rsid w:val="00315E99"/>
    <w:rsid w:val="003165FD"/>
    <w:rsid w:val="00322A35"/>
    <w:rsid w:val="003309CE"/>
    <w:rsid w:val="00354D61"/>
    <w:rsid w:val="00376335"/>
    <w:rsid w:val="003A230C"/>
    <w:rsid w:val="003B58C3"/>
    <w:rsid w:val="003C7EBD"/>
    <w:rsid w:val="003D0433"/>
    <w:rsid w:val="003F747A"/>
    <w:rsid w:val="004334F8"/>
    <w:rsid w:val="0043444F"/>
    <w:rsid w:val="00455132"/>
    <w:rsid w:val="00480131"/>
    <w:rsid w:val="00481B47"/>
    <w:rsid w:val="004929FF"/>
    <w:rsid w:val="004A1427"/>
    <w:rsid w:val="004C6229"/>
    <w:rsid w:val="00512AA9"/>
    <w:rsid w:val="00526DA5"/>
    <w:rsid w:val="005364F8"/>
    <w:rsid w:val="00536E83"/>
    <w:rsid w:val="00550736"/>
    <w:rsid w:val="005705EA"/>
    <w:rsid w:val="005765F1"/>
    <w:rsid w:val="00583EFD"/>
    <w:rsid w:val="00586905"/>
    <w:rsid w:val="005D5812"/>
    <w:rsid w:val="005F0EE6"/>
    <w:rsid w:val="005F459D"/>
    <w:rsid w:val="00606527"/>
    <w:rsid w:val="006279B3"/>
    <w:rsid w:val="00645577"/>
    <w:rsid w:val="00662EFA"/>
    <w:rsid w:val="006A4474"/>
    <w:rsid w:val="006D4061"/>
    <w:rsid w:val="006D631E"/>
    <w:rsid w:val="006F1D33"/>
    <w:rsid w:val="00715480"/>
    <w:rsid w:val="00717D2B"/>
    <w:rsid w:val="007638EB"/>
    <w:rsid w:val="007748B8"/>
    <w:rsid w:val="00787092"/>
    <w:rsid w:val="007E494D"/>
    <w:rsid w:val="007E7086"/>
    <w:rsid w:val="007F41E9"/>
    <w:rsid w:val="00806B5D"/>
    <w:rsid w:val="008368CC"/>
    <w:rsid w:val="00865806"/>
    <w:rsid w:val="008826AA"/>
    <w:rsid w:val="00895907"/>
    <w:rsid w:val="008A4602"/>
    <w:rsid w:val="008A545A"/>
    <w:rsid w:val="008B4B2F"/>
    <w:rsid w:val="008C2907"/>
    <w:rsid w:val="008D0707"/>
    <w:rsid w:val="008F51D3"/>
    <w:rsid w:val="00923924"/>
    <w:rsid w:val="00951C00"/>
    <w:rsid w:val="0096160C"/>
    <w:rsid w:val="009910EF"/>
    <w:rsid w:val="00996A31"/>
    <w:rsid w:val="00997758"/>
    <w:rsid w:val="009D4B07"/>
    <w:rsid w:val="009E3C73"/>
    <w:rsid w:val="00A655DE"/>
    <w:rsid w:val="00A72D9A"/>
    <w:rsid w:val="00A8109D"/>
    <w:rsid w:val="00A8127C"/>
    <w:rsid w:val="00AA0ADD"/>
    <w:rsid w:val="00AB0E99"/>
    <w:rsid w:val="00AB367C"/>
    <w:rsid w:val="00AB4D3E"/>
    <w:rsid w:val="00AF653C"/>
    <w:rsid w:val="00B01350"/>
    <w:rsid w:val="00B04BEF"/>
    <w:rsid w:val="00B43C62"/>
    <w:rsid w:val="00B4604E"/>
    <w:rsid w:val="00B47C9A"/>
    <w:rsid w:val="00B656D5"/>
    <w:rsid w:val="00B865DD"/>
    <w:rsid w:val="00BC187B"/>
    <w:rsid w:val="00BF1C05"/>
    <w:rsid w:val="00C13422"/>
    <w:rsid w:val="00C47156"/>
    <w:rsid w:val="00C55DFE"/>
    <w:rsid w:val="00C63F6B"/>
    <w:rsid w:val="00C90CA2"/>
    <w:rsid w:val="00C95EB1"/>
    <w:rsid w:val="00CA777C"/>
    <w:rsid w:val="00CB7E19"/>
    <w:rsid w:val="00D05C89"/>
    <w:rsid w:val="00D312E1"/>
    <w:rsid w:val="00D72EB9"/>
    <w:rsid w:val="00D84786"/>
    <w:rsid w:val="00DB1629"/>
    <w:rsid w:val="00DB20CE"/>
    <w:rsid w:val="00DC34BC"/>
    <w:rsid w:val="00DC6F11"/>
    <w:rsid w:val="00E333B6"/>
    <w:rsid w:val="00E36D90"/>
    <w:rsid w:val="00E52467"/>
    <w:rsid w:val="00E6442F"/>
    <w:rsid w:val="00EB0E93"/>
    <w:rsid w:val="00ED12C7"/>
    <w:rsid w:val="00ED71B7"/>
    <w:rsid w:val="00F442E3"/>
    <w:rsid w:val="00F67396"/>
    <w:rsid w:val="00F715E2"/>
    <w:rsid w:val="00F82629"/>
    <w:rsid w:val="00F915AD"/>
    <w:rsid w:val="00F96065"/>
    <w:rsid w:val="00FA3A42"/>
    <w:rsid w:val="00FF30C1"/>
    <w:rsid w:val="00FF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BB7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8C3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58C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8C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58C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8C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58C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58C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58C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58C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58C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58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58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58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58C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B58C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B58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B58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B58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B58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B58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3B5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58C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3B5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58C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3B58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B58C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3B58C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58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3B58C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B58C3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qFormat/>
    <w:rsid w:val="003B58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ru-RU"/>
    </w:rPr>
  </w:style>
  <w:style w:type="paragraph" w:styleId="ac">
    <w:name w:val="footnote text"/>
    <w:basedOn w:val="a"/>
    <w:link w:val="ad"/>
    <w:uiPriority w:val="99"/>
    <w:unhideWhenUsed/>
    <w:rsid w:val="003B58C3"/>
    <w:rPr>
      <w:rFonts w:ascii="Calibri" w:hAnsi="Calibr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3B58C3"/>
    <w:rPr>
      <w:rFonts w:ascii="Calibri" w:eastAsia="Times New Roman" w:hAnsi="Calibri" w:cs="Times New Roman"/>
      <w:kern w:val="0"/>
      <w:sz w:val="20"/>
      <w:szCs w:val="20"/>
      <w:lang w:eastAsia="ru-RU"/>
    </w:rPr>
  </w:style>
  <w:style w:type="table" w:styleId="ae">
    <w:name w:val="Table Grid"/>
    <w:basedOn w:val="a1"/>
    <w:uiPriority w:val="59"/>
    <w:rsid w:val="003B58C3"/>
    <w:pPr>
      <w:spacing w:after="0" w:line="240" w:lineRule="auto"/>
    </w:pPr>
    <w:rPr>
      <w:rFonts w:eastAsia="Times New Roman" w:cs="Calibri"/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otnote reference"/>
    <w:basedOn w:val="a0"/>
    <w:uiPriority w:val="99"/>
    <w:semiHidden/>
    <w:unhideWhenUsed/>
    <w:rsid w:val="00D84786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7E494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E494D"/>
    <w:rPr>
      <w:rFonts w:ascii="Times New Roman" w:eastAsia="Times New Roman" w:hAnsi="Times New Roman" w:cs="Times New Roman"/>
      <w:kern w:val="0"/>
      <w:lang w:eastAsia="ru-RU"/>
    </w:rPr>
  </w:style>
  <w:style w:type="paragraph" w:styleId="af2">
    <w:name w:val="footer"/>
    <w:basedOn w:val="a"/>
    <w:link w:val="af3"/>
    <w:uiPriority w:val="99"/>
    <w:unhideWhenUsed/>
    <w:rsid w:val="007E494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E494D"/>
    <w:rPr>
      <w:rFonts w:ascii="Times New Roman" w:eastAsia="Times New Roman" w:hAnsi="Times New Roman" w:cs="Times New Roman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8C3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58C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8C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58C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8C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58C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58C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58C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58C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58C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58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58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58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58C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B58C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B58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B58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B58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B58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B58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3B5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58C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3B5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58C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3B58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B58C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3B58C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58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3B58C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B58C3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qFormat/>
    <w:rsid w:val="003B58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ru-RU"/>
    </w:rPr>
  </w:style>
  <w:style w:type="paragraph" w:styleId="ac">
    <w:name w:val="footnote text"/>
    <w:basedOn w:val="a"/>
    <w:link w:val="ad"/>
    <w:uiPriority w:val="99"/>
    <w:unhideWhenUsed/>
    <w:rsid w:val="003B58C3"/>
    <w:rPr>
      <w:rFonts w:ascii="Calibri" w:hAnsi="Calibr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3B58C3"/>
    <w:rPr>
      <w:rFonts w:ascii="Calibri" w:eastAsia="Times New Roman" w:hAnsi="Calibri" w:cs="Times New Roman"/>
      <w:kern w:val="0"/>
      <w:sz w:val="20"/>
      <w:szCs w:val="20"/>
      <w:lang w:eastAsia="ru-RU"/>
    </w:rPr>
  </w:style>
  <w:style w:type="table" w:styleId="ae">
    <w:name w:val="Table Grid"/>
    <w:basedOn w:val="a1"/>
    <w:uiPriority w:val="59"/>
    <w:rsid w:val="003B58C3"/>
    <w:pPr>
      <w:spacing w:after="0" w:line="240" w:lineRule="auto"/>
    </w:pPr>
    <w:rPr>
      <w:rFonts w:eastAsia="Times New Roman" w:cs="Calibri"/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otnote reference"/>
    <w:basedOn w:val="a0"/>
    <w:uiPriority w:val="99"/>
    <w:semiHidden/>
    <w:unhideWhenUsed/>
    <w:rsid w:val="00D84786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7E494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E494D"/>
    <w:rPr>
      <w:rFonts w:ascii="Times New Roman" w:eastAsia="Times New Roman" w:hAnsi="Times New Roman" w:cs="Times New Roman"/>
      <w:kern w:val="0"/>
      <w:lang w:eastAsia="ru-RU"/>
    </w:rPr>
  </w:style>
  <w:style w:type="paragraph" w:styleId="af2">
    <w:name w:val="footer"/>
    <w:basedOn w:val="a"/>
    <w:link w:val="af3"/>
    <w:uiPriority w:val="99"/>
    <w:unhideWhenUsed/>
    <w:rsid w:val="007E494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E494D"/>
    <w:rPr>
      <w:rFonts w:ascii="Times New Roman" w:eastAsia="Times New Roman" w:hAnsi="Times New Roman" w:cs="Times New Roman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5ED8C0-2B99-4780-A992-5AD1550BC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rootwks</dc:creator>
  <cp:lastModifiedBy>admin</cp:lastModifiedBy>
  <cp:revision>12</cp:revision>
  <dcterms:created xsi:type="dcterms:W3CDTF">2026-03-19T13:40:00Z</dcterms:created>
  <dcterms:modified xsi:type="dcterms:W3CDTF">2026-05-13T12:20:00Z</dcterms:modified>
</cp:coreProperties>
</file>